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Headline: (Name of Your Organization or Business) </w:t>
      </w:r>
      <w:r w:rsidDel="00000000" w:rsidR="00000000" w:rsidRPr="00000000">
        <w:rPr>
          <w:rFonts w:ascii="Times New Roman" w:cs="Times New Roman" w:eastAsia="Times New Roman" w:hAnsi="Times New Roman"/>
          <w:sz w:val="24"/>
          <w:szCs w:val="24"/>
          <w:rtl w:val="0"/>
        </w:rPr>
        <w:t xml:space="preserve">Celebrates 2026 Economic Development Week in Maryland</w:t>
      </w:r>
    </w:p>
    <w:p w:rsidR="00000000" w:rsidDel="00000000" w:rsidP="00000000" w:rsidRDefault="00000000" w:rsidRPr="00000000" w14:paraId="00000002">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Subheadline </w:t>
      </w:r>
      <w:r w:rsidDel="00000000" w:rsidR="00000000" w:rsidRPr="00000000">
        <w:rPr>
          <w:rFonts w:ascii="Times New Roman" w:cs="Times New Roman" w:eastAsia="Times New Roman" w:hAnsi="Times New Roman"/>
          <w:b w:val="1"/>
          <w:bCs w:val="1"/>
          <w:i w:val="1"/>
          <w:iCs w:val="1"/>
          <w:color w:val="ff1616"/>
          <w:sz w:val="24"/>
          <w:szCs w:val="24"/>
          <w:rtl w:val="0"/>
        </w:rPr>
        <w:t xml:space="preserve">(Optional)</w:t>
      </w:r>
      <w:r w:rsidDel="00000000" w:rsidR="00000000" w:rsidRPr="00000000">
        <w:rPr>
          <w:rFonts w:ascii="Times New Roman" w:cs="Times New Roman" w:eastAsia="Times New Roman" w:hAnsi="Times New Roman"/>
          <w:b w:val="1"/>
          <w:bCs w:val="1"/>
          <w:color w:val="ff1616"/>
          <w:sz w:val="24"/>
          <w:szCs w:val="24"/>
          <w:rtl w:val="0"/>
        </w:rPr>
        <w:t xml:space="preserve">: Provide additional context or details that complement the headline. Ex: Give a brief description (one to two sentences) of the events you are celebrating</w:t>
      </w:r>
    </w:p>
    <w:p w:rsidR="00000000" w:rsidDel="00000000" w:rsidP="00000000" w:rsidRDefault="00000000" w:rsidRPr="00000000" w14:paraId="0000000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(Insert Town), MD. (September XX, 2026) – [Name of Your Organization or Business with a URL link to your organization’s website]</w:t>
      </w:r>
      <w:r w:rsidDel="00000000" w:rsidR="00000000" w:rsidRPr="00000000">
        <w:rPr>
          <w:rFonts w:ascii="Times New Roman" w:cs="Times New Roman" w:eastAsia="Times New Roman" w:hAnsi="Times New Roman"/>
          <w:sz w:val="24"/>
          <w:szCs w:val="24"/>
          <w:rtl w:val="0"/>
        </w:rPr>
        <w:t xml:space="preserve">, in partnership with the</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Maryland Economic Development Association</w:t>
        </w:r>
      </w:hyperlink>
      <w:r w:rsidDel="00000000" w:rsidR="00000000" w:rsidRPr="00000000">
        <w:rPr>
          <w:rFonts w:ascii="Times New Roman" w:cs="Times New Roman" w:eastAsia="Times New Roman" w:hAnsi="Times New Roman"/>
          <w:sz w:val="24"/>
          <w:szCs w:val="24"/>
          <w:rtl w:val="0"/>
        </w:rPr>
        <w:t xml:space="preserve"> (MEDA), will celebrate Economic Development Week in Maryland from Monday, September 28, through Friday, October 2, 2026. </w:t>
      </w:r>
    </w:p>
    <w:p w:rsidR="00000000" w:rsidDel="00000000" w:rsidP="00000000" w:rsidRDefault="00000000" w:rsidRPr="00000000" w14:paraId="0000000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2011, Economic Development Week in Maryland has highlighted the transformative impact of economic development on communities and individuals. Events and activities hosted by various statewide economic development organizations will highlight the efforts and initiatives to improve business retention, job growth, and quality of life for Maryland residents. </w:t>
      </w:r>
    </w:p>
    <w:p w:rsidR="00000000" w:rsidDel="00000000" w:rsidP="00000000" w:rsidRDefault="00000000" w:rsidRPr="00000000" w14:paraId="0000000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development continues to deliver significant benefits to Maryland communities. MEDA's annual study of county economic development offices found that every dollar invested in county economic development operations over the past three fiscal years generated an estimated average of $9.18 in state and local tax revenue.</w:t>
      </w:r>
    </w:p>
    <w:p w:rsidR="00000000" w:rsidDel="00000000" w:rsidP="00000000" w:rsidRDefault="00000000" w:rsidRPr="00000000" w14:paraId="00000006">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sz w:val="24"/>
          <w:szCs w:val="24"/>
          <w:rtl w:val="0"/>
        </w:rPr>
        <w:t xml:space="preserve">As part of the celebrations, </w:t>
      </w:r>
      <w:r w:rsidDel="00000000" w:rsidR="00000000" w:rsidRPr="00000000">
        <w:rPr>
          <w:rFonts w:ascii="Times New Roman" w:cs="Times New Roman" w:eastAsia="Times New Roman" w:hAnsi="Times New Roman"/>
          <w:b w:val="1"/>
          <w:bCs w:val="1"/>
          <w:color w:val="ff1616"/>
          <w:sz w:val="24"/>
          <w:szCs w:val="24"/>
          <w:rtl w:val="0"/>
        </w:rPr>
        <w:t xml:space="preserve">[name of your organization]</w:t>
      </w:r>
      <w:r w:rsidDel="00000000" w:rsidR="00000000" w:rsidRPr="00000000">
        <w:rPr>
          <w:rFonts w:ascii="Times New Roman" w:cs="Times New Roman" w:eastAsia="Times New Roman" w:hAnsi="Times New Roman"/>
          <w:sz w:val="24"/>
          <w:szCs w:val="24"/>
          <w:rtl w:val="0"/>
        </w:rPr>
        <w:t xml:space="preserve"> will host</w:t>
      </w:r>
      <w:r w:rsidDel="00000000" w:rsidR="00000000" w:rsidRPr="00000000">
        <w:rPr>
          <w:rFonts w:ascii="Times New Roman" w:cs="Times New Roman" w:eastAsia="Times New Roman" w:hAnsi="Times New Roman"/>
          <w:b w:val="1"/>
          <w:bCs w:val="1"/>
          <w:color w:val="ff1616"/>
          <w:sz w:val="24"/>
          <w:szCs w:val="24"/>
          <w:rtl w:val="0"/>
        </w:rPr>
        <w:t xml:space="preserve"> [describe your proclamation, event, or activity. Make sure to share event details like date, time, location, and registration.]</w:t>
      </w:r>
    </w:p>
    <w:p w:rsidR="00000000" w:rsidDel="00000000" w:rsidP="00000000" w:rsidRDefault="00000000" w:rsidRPr="00000000" w14:paraId="00000007">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[Insert quote from your organization’s executive director or other leadership]</w:t>
      </w:r>
    </w:p>
    <w:p w:rsidR="00000000" w:rsidDel="00000000" w:rsidP="00000000" w:rsidRDefault="00000000" w:rsidRPr="00000000" w14:paraId="0000000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[Name of your organization]</w:t>
      </w:r>
      <w:r w:rsidDel="00000000" w:rsidR="00000000" w:rsidRPr="00000000">
        <w:rPr>
          <w:rFonts w:ascii="Times New Roman" w:cs="Times New Roman" w:eastAsia="Times New Roman" w:hAnsi="Times New Roman"/>
          <w:sz w:val="24"/>
          <w:szCs w:val="24"/>
          <w:rtl w:val="0"/>
        </w:rPr>
        <w:t xml:space="preserve"> is honored to celebrate Economic Development Week in Maryland, highlighting the crucial role that economic development plays in the state's ongoing prosperity and growth.</w:t>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learn more about </w:t>
      </w:r>
      <w:r w:rsidDel="00000000" w:rsidR="00000000" w:rsidRPr="00000000">
        <w:rPr>
          <w:rFonts w:ascii="Times New Roman" w:cs="Times New Roman" w:eastAsia="Times New Roman" w:hAnsi="Times New Roman"/>
          <w:b w:val="1"/>
          <w:bCs w:val="1"/>
          <w:color w:val="ff1616"/>
          <w:sz w:val="24"/>
          <w:szCs w:val="24"/>
          <w:rtl w:val="0"/>
        </w:rPr>
        <w:t xml:space="preserve">[name of your organization]</w:t>
      </w:r>
      <w:r w:rsidDel="00000000" w:rsidR="00000000" w:rsidRPr="00000000">
        <w:rPr>
          <w:rFonts w:ascii="Times New Roman" w:cs="Times New Roman" w:eastAsia="Times New Roman" w:hAnsi="Times New Roman"/>
          <w:sz w:val="24"/>
          <w:szCs w:val="24"/>
          <w:rtl w:val="0"/>
        </w:rPr>
        <w:t xml:space="preserve">, please visit </w:t>
      </w:r>
      <w:r w:rsidDel="00000000" w:rsidR="00000000" w:rsidRPr="00000000">
        <w:rPr>
          <w:rFonts w:ascii="Times New Roman" w:cs="Times New Roman" w:eastAsia="Times New Roman" w:hAnsi="Times New Roman"/>
          <w:b w:val="1"/>
          <w:bCs w:val="1"/>
          <w:color w:val="ff1616"/>
          <w:sz w:val="24"/>
          <w:szCs w:val="24"/>
          <w:rtl w:val="0"/>
        </w:rPr>
        <w:t xml:space="preserve">[insert web address]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learn more about Economic Development Week in Maryland, visit www.MEDAmd.com.</w:t>
      </w:r>
    </w:p>
    <w:p w:rsidR="00000000" w:rsidDel="00000000" w:rsidP="00000000" w:rsidRDefault="00000000" w:rsidRPr="00000000" w14:paraId="0000000B">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About [insert title of your organization]:</w:t>
      </w:r>
    </w:p>
    <w:p w:rsidR="00000000" w:rsidDel="00000000" w:rsidP="00000000" w:rsidRDefault="00000000" w:rsidRPr="00000000" w14:paraId="0000000C">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[Insert boilerplate here.]</w:t>
      </w:r>
    </w:p>
    <w:p w:rsidR="00000000" w:rsidDel="00000000" w:rsidP="00000000" w:rsidRDefault="00000000" w:rsidRPr="00000000" w14:paraId="0000000D">
      <w:pPr>
        <w:spacing w:after="240" w:before="240" w:line="360" w:lineRule="auto"/>
        <w:jc w:val="center"/>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w:t>
      </w:r>
    </w:p>
    <w:p w:rsidR="00000000" w:rsidDel="00000000" w:rsidP="00000000" w:rsidRDefault="00000000" w:rsidRPr="00000000" w14:paraId="0000000E">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Media Contact:</w:t>
      </w:r>
    </w:p>
    <w:p w:rsidR="00000000" w:rsidDel="00000000" w:rsidP="00000000" w:rsidRDefault="00000000" w:rsidRPr="00000000" w14:paraId="0000000F">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[Name]</w:t>
      </w:r>
    </w:p>
    <w:p w:rsidR="00000000" w:rsidDel="00000000" w:rsidP="00000000" w:rsidRDefault="00000000" w:rsidRPr="00000000" w14:paraId="00000010">
      <w:pPr>
        <w:spacing w:after="240" w:before="240" w:line="360" w:lineRule="auto"/>
        <w:rPr>
          <w:rFonts w:ascii="Times New Roman" w:cs="Times New Roman" w:eastAsia="Times New Roman" w:hAnsi="Times New Roman"/>
          <w:b w:val="1"/>
          <w:bCs w:val="1"/>
          <w:color w:val="ff1616"/>
          <w:sz w:val="24"/>
          <w:szCs w:val="24"/>
        </w:rPr>
      </w:pPr>
      <w:r w:rsidDel="00000000" w:rsidR="00000000" w:rsidRPr="00000000">
        <w:rPr>
          <w:rFonts w:ascii="Times New Roman" w:cs="Times New Roman" w:eastAsia="Times New Roman" w:hAnsi="Times New Roman"/>
          <w:b w:val="1"/>
          <w:bCs w:val="1"/>
          <w:color w:val="ff1616"/>
          <w:sz w:val="24"/>
          <w:szCs w:val="24"/>
          <w:rtl w:val="0"/>
        </w:rPr>
        <w:t xml:space="preserve">[Email]</w:t>
      </w:r>
    </w:p>
    <w:p w:rsidR="00000000" w:rsidDel="00000000" w:rsidP="00000000" w:rsidRDefault="00000000" w:rsidRPr="00000000" w14:paraId="00000011">
      <w:pPr>
        <w:spacing w:after="240" w:before="240" w:line="360" w:lineRule="auto"/>
        <w:rPr/>
      </w:pPr>
      <w:r w:rsidDel="00000000" w:rsidR="00000000" w:rsidRPr="00000000">
        <w:rPr>
          <w:rFonts w:ascii="Times New Roman" w:cs="Times New Roman" w:eastAsia="Times New Roman" w:hAnsi="Times New Roman"/>
          <w:b w:val="1"/>
          <w:bCs w:val="1"/>
          <w:color w:val="ff1616"/>
          <w:sz w:val="24"/>
          <w:szCs w:val="24"/>
          <w:rtl w:val="0"/>
        </w:rPr>
        <w:t xml:space="preserve">[Phone Number]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damd.com/" TargetMode="External"/><Relationship Id="rId7" Type="http://schemas.openxmlformats.org/officeDocument/2006/relationships/hyperlink" Target="https://www.meda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